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0" w:after="0"/>
        <w:ind w:left="0" w:right="0" w:hanging="0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                                                                                                                                                  </w:t>
      </w:r>
      <w:r>
        <w:rPr>
          <w:rFonts w:cs="Times New Roman" w:ascii="Times New Roman" w:hAnsi="Times New Roman"/>
          <w:sz w:val="22"/>
          <w:szCs w:val="22"/>
        </w:rPr>
        <w:t>Приложение №2</w:t>
      </w:r>
    </w:p>
    <w:p>
      <w:pPr>
        <w:pStyle w:val="Normal"/>
        <w:spacing w:lineRule="auto" w:line="240" w:before="0" w:after="0"/>
        <w:ind w:left="0" w:right="0" w:hanging="0"/>
        <w:jc w:val="right"/>
        <w:rPr/>
      </w:pPr>
      <w:r>
        <w:rPr>
          <w:rFonts w:cs="Times New Roman" w:ascii="Times New Roman" w:hAnsi="Times New Roman"/>
          <w:sz w:val="22"/>
          <w:szCs w:val="22"/>
        </w:rPr>
        <w:t xml:space="preserve">к </w:t>
      </w:r>
      <w:r>
        <w:rPr>
          <w:rFonts w:cs="Times New Roman" w:ascii="Times New Roman" w:hAnsi="Times New Roman"/>
          <w:spacing w:val="-10"/>
          <w:sz w:val="22"/>
          <w:szCs w:val="22"/>
        </w:rPr>
        <w:t>Техническому заданию</w:t>
      </w:r>
    </w:p>
    <w:p>
      <w:pPr>
        <w:pStyle w:val="Normal"/>
        <w:spacing w:lineRule="auto" w:line="240" w:before="0" w:after="0"/>
        <w:ind w:left="0" w:right="0" w:hanging="0"/>
        <w:jc w:val="right"/>
        <w:rPr>
          <w:b w:val="false"/>
          <w:b w:val="false"/>
          <w:bCs w:val="false"/>
        </w:rPr>
      </w:pPr>
      <w:r>
        <w:rPr>
          <w:rFonts w:eastAsia="Times New Roman" w:cs="Times New Roman" w:ascii="Times New Roman" w:hAnsi="Times New Roman"/>
          <w:b w:val="false"/>
          <w:bCs w:val="false"/>
          <w:iCs/>
          <w:color w:val="auto"/>
          <w:kern w:val="2"/>
          <w:sz w:val="22"/>
          <w:szCs w:val="22"/>
          <w:lang w:val="ru-RU" w:eastAsia="zh-CN" w:bidi="ar-SA"/>
        </w:rPr>
        <w:t xml:space="preserve">при выполнении </w:t>
      </w:r>
      <w:r>
        <w:rPr>
          <w:rFonts w:eastAsia="Times New Roman" w:cs="Times New Roman" w:ascii="Times New Roman" w:hAnsi="Times New Roman"/>
          <w:b w:val="false"/>
          <w:bCs/>
          <w:iCs/>
          <w:color w:val="auto"/>
          <w:kern w:val="2"/>
          <w:sz w:val="22"/>
          <w:szCs w:val="22"/>
          <w:lang w:val="ru-RU" w:eastAsia="zh-CN" w:bidi="ar-SA"/>
        </w:rPr>
        <w:t>аварийно-восстановительных</w:t>
      </w:r>
    </w:p>
    <w:p>
      <w:pPr>
        <w:pStyle w:val="Normal"/>
        <w:spacing w:lineRule="auto" w:line="240" w:before="0" w:after="0"/>
        <w:ind w:left="0" w:right="0" w:hanging="0"/>
        <w:jc w:val="right"/>
        <w:rPr>
          <w:b w:val="false"/>
          <w:b w:val="false"/>
          <w:bCs w:val="false"/>
        </w:rPr>
      </w:pPr>
      <w:r>
        <w:rPr>
          <w:rFonts w:eastAsia="Times New Roman" w:cs="Times New Roman" w:ascii="Times New Roman" w:hAnsi="Times New Roman"/>
          <w:b w:val="false"/>
          <w:bCs/>
          <w:iCs/>
          <w:color w:val="auto"/>
          <w:kern w:val="2"/>
          <w:sz w:val="22"/>
          <w:szCs w:val="22"/>
          <w:lang w:val="ru-RU" w:eastAsia="zh-CN" w:bidi="ar-SA"/>
        </w:rPr>
        <w:t xml:space="preserve"> </w:t>
      </w:r>
      <w:r>
        <w:rPr>
          <w:rFonts w:eastAsia="Times New Roman" w:cs="Times New Roman" w:ascii="Times New Roman" w:hAnsi="Times New Roman"/>
          <w:b w:val="false"/>
          <w:bCs/>
          <w:iCs/>
          <w:color w:val="auto"/>
          <w:kern w:val="2"/>
          <w:sz w:val="22"/>
          <w:szCs w:val="22"/>
          <w:lang w:val="ru-RU" w:eastAsia="zh-CN" w:bidi="ar-SA"/>
        </w:rPr>
        <w:t>работ кабельных линиях</w:t>
      </w:r>
    </w:p>
    <w:p>
      <w:pPr>
        <w:pStyle w:val="Normal"/>
        <w:bidi w:val="0"/>
        <w:spacing w:lineRule="auto" w:line="240" w:before="0" w:after="0"/>
        <w:jc w:val="right"/>
        <w:rPr>
          <w:rFonts w:ascii="Times New Roman" w:hAnsi="Times New Roman" w:cs="Times New Roman"/>
          <w:b w:val="false"/>
          <w:b w:val="false"/>
          <w:bCs w:val="false"/>
        </w:rPr>
      </w:pPr>
      <w:r>
        <w:rPr>
          <w:rFonts w:cs="Times New Roman" w:ascii="Times New Roman" w:hAnsi="Times New Roman"/>
          <w:b w:val="false"/>
          <w:bCs w:val="false"/>
        </w:rPr>
      </w:r>
    </w:p>
    <w:p>
      <w:pPr>
        <w:pStyle w:val="Normal"/>
        <w:bidi w:val="0"/>
        <w:spacing w:lineRule="auto" w:line="240" w:before="0" w:after="0"/>
        <w:jc w:val="right"/>
        <w:rPr>
          <w:rFonts w:ascii="Times New Roman" w:hAnsi="Times New Roman" w:cs="Times New Roman"/>
          <w:b w:val="false"/>
          <w:b w:val="false"/>
          <w:bCs w:val="false"/>
        </w:rPr>
      </w:pPr>
      <w:r>
        <w:rPr>
          <w:rFonts w:cs="Times New Roman" w:ascii="Times New Roman" w:hAnsi="Times New Roman"/>
          <w:b w:val="false"/>
          <w:bCs w:val="false"/>
        </w:rPr>
      </w:r>
    </w:p>
    <w:p>
      <w:pPr>
        <w:pStyle w:val="Normal"/>
        <w:bidi w:val="0"/>
        <w:spacing w:lineRule="auto" w:line="240" w:before="0" w:after="0"/>
        <w:jc w:val="right"/>
        <w:rPr>
          <w:rFonts w:ascii="Times New Roman" w:hAnsi="Times New Roman" w:cs="Times New Roman"/>
          <w:b w:val="false"/>
          <w:b w:val="false"/>
          <w:bCs w:val="false"/>
        </w:rPr>
      </w:pPr>
      <w:r>
        <w:rPr>
          <w:rFonts w:cs="Times New Roman" w:ascii="Times New Roman" w:hAnsi="Times New Roman"/>
          <w:b w:val="false"/>
          <w:bCs w:val="false"/>
        </w:rPr>
      </w:r>
    </w:p>
    <w:p>
      <w:pPr>
        <w:pStyle w:val="Normal"/>
        <w:bidi w:val="0"/>
        <w:spacing w:lineRule="auto" w:line="240" w:before="0" w:after="0"/>
        <w:jc w:val="right"/>
        <w:rPr>
          <w:rFonts w:ascii="Times New Roman" w:hAnsi="Times New Roman" w:cs="Times New Roman"/>
          <w:b w:val="false"/>
          <w:b w:val="false"/>
          <w:bCs w:val="false"/>
        </w:rPr>
      </w:pPr>
      <w:r>
        <w:rPr>
          <w:rFonts w:cs="Times New Roman" w:ascii="Times New Roman" w:hAnsi="Times New Roman"/>
          <w:b w:val="false"/>
          <w:bCs w:val="false"/>
        </w:rPr>
      </w:r>
    </w:p>
    <w:p>
      <w:pPr>
        <w:pStyle w:val="Normal"/>
        <w:bidi w:val="0"/>
        <w:spacing w:lineRule="auto" w:line="240" w:before="0" w:after="0"/>
        <w:jc w:val="right"/>
        <w:rPr>
          <w:rFonts w:ascii="Times New Roman" w:hAnsi="Times New Roman" w:cs="Times New Roman"/>
          <w:b w:val="false"/>
          <w:b w:val="false"/>
          <w:bCs w:val="false"/>
        </w:rPr>
      </w:pPr>
      <w:r>
        <w:rPr>
          <w:rFonts w:cs="Times New Roman" w:ascii="Times New Roman" w:hAnsi="Times New Roman"/>
          <w:b w:val="false"/>
          <w:bCs w:val="false"/>
        </w:rPr>
      </w:r>
    </w:p>
    <w:p>
      <w:pPr>
        <w:pStyle w:val="Normal"/>
        <w:bidi w:val="0"/>
        <w:spacing w:lineRule="auto" w:line="240" w:before="0" w:after="0"/>
        <w:jc w:val="right"/>
        <w:rPr>
          <w:rFonts w:ascii="Times New Roman" w:hAnsi="Times New Roman" w:cs="Times New Roman"/>
          <w:b w:val="false"/>
          <w:b w:val="false"/>
          <w:bCs w:val="false"/>
        </w:rPr>
      </w:pPr>
      <w:r>
        <w:rPr>
          <w:rFonts w:cs="Times New Roman" w:ascii="Times New Roman" w:hAnsi="Times New Roman"/>
          <w:b w:val="false"/>
          <w:bCs w:val="false"/>
        </w:rPr>
      </w:r>
    </w:p>
    <w:p>
      <w:pPr>
        <w:pStyle w:val="Normal"/>
        <w:bidi w:val="0"/>
        <w:spacing w:lineRule="auto" w:line="240" w:before="0" w:after="0"/>
        <w:jc w:val="center"/>
        <w:rPr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АКТ №______</w:t>
      </w:r>
    </w:p>
    <w:p>
      <w:pPr>
        <w:pStyle w:val="Normal"/>
        <w:bidi w:val="0"/>
        <w:spacing w:lineRule="auto" w:line="240" w:before="0" w:after="0"/>
        <w:jc w:val="center"/>
        <w:rPr/>
      </w:pPr>
      <w:r>
        <w:rPr>
          <w:rFonts w:cs="Times New Roman" w:ascii="Franklin Gothic Book" w:hAnsi="Franklin Gothic Book"/>
          <w:b/>
          <w:bCs/>
        </w:rPr>
        <w:t>О передаче давальческих материалов</w:t>
      </w:r>
    </w:p>
    <w:p>
      <w:pPr>
        <w:pStyle w:val="Normal"/>
        <w:bidi w:val="0"/>
        <w:spacing w:lineRule="auto" w:line="240" w:before="0" w:after="0"/>
        <w:jc w:val="center"/>
        <w:rPr>
          <w:rFonts w:ascii="Franklin Gothic Book" w:hAnsi="Franklin Gothic Book" w:cs="Times New Roman"/>
          <w:b/>
          <w:b/>
          <w:bCs/>
        </w:rPr>
      </w:pPr>
      <w:r>
        <w:rPr>
          <w:rFonts w:cs="Times New Roman" w:ascii="Franklin Gothic Book" w:hAnsi="Franklin Gothic Book"/>
          <w:b/>
          <w:bCs/>
        </w:rPr>
      </w:r>
    </w:p>
    <w:p>
      <w:pPr>
        <w:pStyle w:val="Normal"/>
        <w:bidi w:val="0"/>
        <w:spacing w:lineRule="auto" w:line="240" w:before="0" w:after="0"/>
        <w:jc w:val="left"/>
        <w:rPr/>
      </w:pPr>
      <w:r>
        <w:rPr>
          <w:rFonts w:cs="Times New Roman" w:ascii="Times New Roman" w:hAnsi="Times New Roman"/>
          <w:sz w:val="24"/>
          <w:szCs w:val="24"/>
        </w:rPr>
        <w:t>« ___»  ______________2022г.</w:t>
      </w:r>
    </w:p>
    <w:p>
      <w:pPr>
        <w:pStyle w:val="Normal"/>
        <w:bidi w:val="0"/>
        <w:spacing w:lineRule="auto" w:line="240" w:before="0" w:after="0"/>
        <w:jc w:val="right"/>
        <w:rPr>
          <w:rFonts w:ascii="Franklin Gothic Book" w:hAnsi="Franklin Gothic Book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г. Самара</w:t>
      </w:r>
    </w:p>
    <w:p>
      <w:pPr>
        <w:pStyle w:val="Normal"/>
        <w:bidi w:val="0"/>
        <w:spacing w:lineRule="auto" w:line="240" w:before="0" w:after="0"/>
        <w:jc w:val="left"/>
        <w:rPr/>
      </w:pPr>
      <w:r>
        <w:rPr>
          <w:rFonts w:eastAsia="Calibri" w:cs="Times New Roman" w:ascii="Times New Roman" w:hAnsi="Times New Roman" w:eastAsiaTheme="minorHAnsi"/>
          <w:b/>
          <w:color w:val="00000A"/>
          <w:sz w:val="24"/>
          <w:szCs w:val="24"/>
          <w:lang w:val="ru-RU" w:eastAsia="en-US" w:bidi="ar-SA"/>
        </w:rPr>
        <w:t>К</w:t>
      </w:r>
      <w:r>
        <w:rPr>
          <w:rFonts w:cs="Times New Roman" w:ascii="Times New Roman" w:hAnsi="Times New Roman"/>
          <w:b/>
          <w:sz w:val="24"/>
          <w:szCs w:val="24"/>
        </w:rPr>
        <w:t>омиссия в составе:</w:t>
      </w:r>
    </w:p>
    <w:p>
      <w:pPr>
        <w:pStyle w:val="Style20"/>
        <w:widowControl/>
        <w:suppressAutoHyphens w:val="true"/>
        <w:bidi w:val="0"/>
        <w:spacing w:lineRule="auto" w:line="252" w:before="0" w:after="0"/>
        <w:ind w:left="0" w:right="0" w:hanging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         </w:t>
      </w:r>
    </w:p>
    <w:p>
      <w:pPr>
        <w:pStyle w:val="Style20"/>
        <w:widowControl/>
        <w:suppressAutoHyphens w:val="true"/>
        <w:bidi w:val="0"/>
        <w:spacing w:lineRule="auto" w:line="252" w:before="0" w:after="0"/>
        <w:ind w:left="0" w:right="0" w:hanging="0"/>
        <w:jc w:val="both"/>
        <w:rPr/>
      </w:pPr>
      <w:r>
        <w:rPr>
          <w:rFonts w:eastAsia="NSimSun" w:cs="Times New Roman" w:ascii="Times New Roman" w:hAnsi="Times New Roman"/>
          <w:color w:val="00000A"/>
          <w:kern w:val="0"/>
          <w:sz w:val="22"/>
          <w:szCs w:val="22"/>
          <w:lang w:val="ru-RU" w:eastAsia="en-US" w:bidi="ar-SA"/>
        </w:rPr>
        <w:t xml:space="preserve">Представитель заказчика  от цеха                                                                                                            ФИО                                             </w:t>
      </w:r>
      <w:r>
        <w:rPr>
          <w:rFonts w:cs="Times New Roman" w:ascii="Times New Roman" w:hAnsi="Times New Roman"/>
          <w:sz w:val="24"/>
          <w:szCs w:val="24"/>
        </w:rPr>
        <w:t xml:space="preserve">                                        </w:t>
      </w:r>
      <w:r>
        <w:rPr>
          <w:rFonts w:eastAsia="NSimSun" w:cs="Times New Roman" w:ascii="Times New Roman" w:hAnsi="Times New Roman"/>
          <w:color w:val="00000A"/>
          <w:sz w:val="24"/>
          <w:szCs w:val="24"/>
          <w:lang w:val="ru-RU" w:eastAsia="en-US" w:bidi="ar-SA"/>
        </w:rPr>
        <w:t xml:space="preserve">     </w:t>
      </w:r>
      <w:r>
        <w:rPr>
          <w:rFonts w:cs="Times New Roman" w:ascii="Times New Roman" w:hAnsi="Times New Roman"/>
          <w:sz w:val="24"/>
          <w:szCs w:val="24"/>
        </w:rPr>
        <w:t xml:space="preserve">                               </w:t>
      </w:r>
    </w:p>
    <w:p>
      <w:pPr>
        <w:pStyle w:val="Style20"/>
        <w:widowControl/>
        <w:suppressAutoHyphens w:val="true"/>
        <w:bidi w:val="0"/>
        <w:spacing w:lineRule="auto" w:line="252" w:before="0" w:after="0"/>
        <w:ind w:left="0" w:right="0" w:hanging="0"/>
        <w:jc w:val="left"/>
        <w:rPr/>
      </w:pPr>
      <w:r>
        <w:rPr>
          <w:rFonts w:cs="Times New Roman" w:ascii="Times New Roman" w:hAnsi="Times New Roman"/>
          <w:sz w:val="24"/>
          <w:szCs w:val="24"/>
        </w:rPr>
        <w:t>Представитель подрядчика (исполнитель работ)                                                                     ФИО</w:t>
      </w:r>
    </w:p>
    <w:p>
      <w:pPr>
        <w:pStyle w:val="Normal"/>
        <w:widowControl/>
        <w:suppressAutoHyphens w:val="true"/>
        <w:bidi w:val="0"/>
        <w:spacing w:lineRule="auto" w:line="240" w:before="0" w:after="0"/>
        <w:ind w:left="0" w:right="0" w:hanging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bidi w:val="0"/>
        <w:spacing w:lineRule="auto" w:line="240" w:before="0" w:after="0"/>
        <w:ind w:left="-567" w:hanging="0"/>
        <w:jc w:val="both"/>
        <w:rPr/>
      </w:pPr>
      <w:r>
        <w:rPr>
          <w:rFonts w:cs="Times New Roman" w:ascii="Times New Roman" w:hAnsi="Times New Roman"/>
          <w:sz w:val="24"/>
          <w:szCs w:val="24"/>
        </w:rPr>
        <w:t xml:space="preserve">          </w:t>
      </w:r>
      <w:r>
        <w:rPr>
          <w:rFonts w:eastAsia="Calibri" w:cs="Times New Roman" w:ascii="Times New Roman" w:hAnsi="Times New Roman" w:eastAsiaTheme="minorHAnsi"/>
          <w:color w:val="00000A"/>
          <w:sz w:val="24"/>
          <w:szCs w:val="24"/>
          <w:lang w:val="ru-RU" w:eastAsia="en-US" w:bidi="ar-SA"/>
        </w:rPr>
        <w:t>подтверждает передачу давальческих материалов подрядчику, для использования при выполнении аварийно-ремонтных работ на кабельных линиях</w:t>
      </w:r>
      <w:r>
        <w:rPr>
          <w:rFonts w:eastAsia="Calibri" w:cs="Times New Roman" w:ascii="Times New Roman" w:hAnsi="Times New Roman" w:eastAsiaTheme="minorHAnsi"/>
          <w:i w:val="false"/>
          <w:iCs w:val="false"/>
          <w:color w:val="00000A"/>
          <w:sz w:val="24"/>
          <w:szCs w:val="24"/>
          <w:u w:val="none"/>
          <w:lang w:val="ru-RU" w:eastAsia="en-US" w:bidi="ar-SA"/>
        </w:rPr>
        <w:t xml:space="preserve">, согласно договору                           подряда ________    </w:t>
      </w:r>
      <w:r>
        <w:rPr>
          <w:rFonts w:eastAsia="Calibri" w:cs="Times New Roman" w:ascii="Times New Roman" w:hAnsi="Times New Roman" w:eastAsiaTheme="minorHAnsi"/>
          <w:b w:val="false"/>
          <w:i w:val="false"/>
          <w:iCs w:val="false"/>
          <w:strike w:val="false"/>
          <w:dstrike w:val="false"/>
          <w:outline w:val="false"/>
          <w:shadow w:val="false"/>
          <w:color w:val="00000A"/>
          <w:sz w:val="24"/>
          <w:szCs w:val="24"/>
          <w:u w:val="none"/>
          <w:em w:val="none"/>
          <w:lang w:val="ru-RU" w:eastAsia="en-US" w:bidi="ar-SA"/>
        </w:rPr>
        <w:t>от «___»________202_г.   по заявке   №_________    от «___»_________202_г.</w:t>
      </w:r>
    </w:p>
    <w:p>
      <w:pPr>
        <w:pStyle w:val="ListParagraph"/>
        <w:bidi w:val="0"/>
        <w:spacing w:lineRule="auto" w:line="240" w:before="0" w:after="0"/>
        <w:ind w:left="720" w:hanging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tbl>
      <w:tblPr>
        <w:tblW w:w="9625" w:type="dxa"/>
        <w:jc w:val="left"/>
        <w:tblInd w:w="0" w:type="dxa"/>
        <w:tblBorders>
          <w:top w:val="single" w:sz="2" w:space="0" w:color="000000"/>
          <w:left w:val="single" w:sz="2" w:space="0" w:color="000000"/>
          <w:bottom w:val="single" w:sz="2" w:space="0" w:color="000000"/>
          <w:insideH w:val="single" w:sz="2" w:space="0" w:color="000000"/>
        </w:tblBorders>
        <w:tblCellMar>
          <w:top w:w="55" w:type="dxa"/>
          <w:left w:w="43" w:type="dxa"/>
          <w:bottom w:w="55" w:type="dxa"/>
          <w:right w:w="55" w:type="dxa"/>
        </w:tblCellMar>
      </w:tblPr>
      <w:tblGrid>
        <w:gridCol w:w="451"/>
        <w:gridCol w:w="4091"/>
        <w:gridCol w:w="509"/>
        <w:gridCol w:w="1699"/>
        <w:gridCol w:w="1272"/>
        <w:gridCol w:w="1602"/>
      </w:tblGrid>
      <w:tr>
        <w:trPr>
          <w:trHeight w:val="683" w:hRule="atLeast"/>
        </w:trPr>
        <w:tc>
          <w:tcPr>
            <w:tcW w:w="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Style21"/>
              <w:spacing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4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vAlign w:val="center"/>
          </w:tcPr>
          <w:p>
            <w:pPr>
              <w:pStyle w:val="Style21"/>
              <w:spacing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материала</w:t>
            </w:r>
          </w:p>
        </w:tc>
        <w:tc>
          <w:tcPr>
            <w:tcW w:w="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Style21"/>
              <w:spacing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Ед.изм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Style21"/>
              <w:spacing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</w:t>
            </w: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Style21"/>
              <w:spacing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Цена без НДС (руб.)</w:t>
            </w:r>
          </w:p>
        </w:tc>
        <w:tc>
          <w:tcPr>
            <w:tcW w:w="16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Style21"/>
              <w:spacing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Сумма без НДС (руб.)</w:t>
            </w:r>
          </w:p>
        </w:tc>
      </w:tr>
      <w:tr>
        <w:trPr>
          <w:trHeight w:val="564" w:hRule="atLeast"/>
        </w:trPr>
        <w:tc>
          <w:tcPr>
            <w:tcW w:w="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Style21"/>
              <w:spacing w:before="0" w:after="16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Normal"/>
              <w:snapToGrid w:val="false"/>
              <w:spacing w:before="0" w:after="160"/>
              <w:rPr>
                <w:rFonts w:ascii="Times New Roman" w:hAnsi="Times New Roman" w:cs="Tahoma"/>
                <w:sz w:val="24"/>
                <w:szCs w:val="24"/>
              </w:rPr>
            </w:pPr>
            <w:r>
              <w:rPr>
                <w:rFonts w:cs="Tahoma" w:ascii="Times New Roman" w:hAnsi="Times New Roman"/>
                <w:sz w:val="24"/>
                <w:szCs w:val="24"/>
              </w:rPr>
            </w:r>
          </w:p>
        </w:tc>
        <w:tc>
          <w:tcPr>
            <w:tcW w:w="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Style21"/>
              <w:spacing w:before="0" w:after="1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Style21"/>
              <w:spacing w:before="0" w:after="1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Normal"/>
              <w:snapToGrid w:val="false"/>
              <w:spacing w:before="0" w:after="160"/>
              <w:jc w:val="center"/>
              <w:rPr>
                <w:rFonts w:ascii="Times New Roman" w:hAnsi="Times New Roman" w:cs="Tahoma"/>
                <w:sz w:val="24"/>
                <w:szCs w:val="24"/>
              </w:rPr>
            </w:pPr>
            <w:r>
              <w:rPr>
                <w:rFonts w:cs="Tahoma" w:ascii="Times New Roman" w:hAnsi="Times New Roman"/>
                <w:sz w:val="24"/>
                <w:szCs w:val="24"/>
              </w:rPr>
            </w:r>
          </w:p>
        </w:tc>
        <w:tc>
          <w:tcPr>
            <w:tcW w:w="16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snapToGrid w:val="false"/>
              <w:spacing w:before="0" w:after="160"/>
              <w:jc w:val="center"/>
              <w:rPr>
                <w:rFonts w:ascii="Times New Roman" w:hAnsi="Times New Roman" w:cs="Tahoma"/>
                <w:sz w:val="24"/>
                <w:szCs w:val="24"/>
              </w:rPr>
            </w:pPr>
            <w:r>
              <w:rPr>
                <w:rFonts w:cs="Tahoma" w:ascii="Times New Roman" w:hAnsi="Times New Roman"/>
                <w:sz w:val="24"/>
                <w:szCs w:val="24"/>
              </w:rPr>
            </w:r>
            <w:bookmarkStart w:id="0" w:name="__DdeLink__108_3259127721"/>
            <w:bookmarkStart w:id="1" w:name="__DdeLink__108_3259127721"/>
            <w:bookmarkEnd w:id="1"/>
          </w:p>
        </w:tc>
      </w:tr>
      <w:tr>
        <w:trPr>
          <w:trHeight w:val="284" w:hRule="atLeast"/>
        </w:trPr>
        <w:tc>
          <w:tcPr>
            <w:tcW w:w="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Style21"/>
              <w:spacing w:before="0" w:after="1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Style21"/>
              <w:spacing w:before="0" w:after="1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Style21"/>
              <w:spacing w:before="0" w:after="1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Style21"/>
              <w:spacing w:before="0" w:after="1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Style21"/>
              <w:spacing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6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snapToGrid w:val="false"/>
              <w:spacing w:before="0" w:after="160"/>
              <w:jc w:val="center"/>
              <w:rPr>
                <w:rFonts w:ascii="Times New Roman" w:hAnsi="Times New Roman" w:eastAsia="Calibri" w:cs="Tahoma" w:eastAsiaTheme="minorHAnsi"/>
                <w:b/>
                <w:b/>
                <w:color w:val="00000A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Tahoma" w:eastAsiaTheme="minorHAnsi" w:ascii="Times New Roman" w:hAnsi="Times New Roman"/>
                <w:b/>
                <w:color w:val="00000A"/>
                <w:kern w:val="0"/>
                <w:sz w:val="24"/>
                <w:szCs w:val="24"/>
                <w:lang w:val="ru-RU" w:eastAsia="en-US" w:bidi="ar-SA"/>
              </w:rPr>
            </w:r>
          </w:p>
        </w:tc>
      </w:tr>
      <w:tr>
        <w:trPr>
          <w:trHeight w:val="284" w:hRule="atLeast"/>
        </w:trPr>
        <w:tc>
          <w:tcPr>
            <w:tcW w:w="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Style21"/>
              <w:spacing w:before="0" w:after="1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Style21"/>
              <w:spacing w:before="0" w:after="1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Style21"/>
              <w:spacing w:before="0" w:after="1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Style21"/>
              <w:spacing w:before="0" w:after="1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Style21"/>
              <w:spacing w:before="0" w:after="160"/>
              <w:jc w:val="center"/>
              <w:rPr/>
            </w:pPr>
            <w:r>
              <w:rPr/>
            </w:r>
          </w:p>
        </w:tc>
        <w:tc>
          <w:tcPr>
            <w:tcW w:w="16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snapToGrid w:val="false"/>
              <w:spacing w:before="0" w:after="160"/>
              <w:jc w:val="center"/>
              <w:rPr/>
            </w:pPr>
            <w:r>
              <w:rPr/>
            </w:r>
          </w:p>
        </w:tc>
      </w:tr>
    </w:tbl>
    <w:p>
      <w:pPr>
        <w:pStyle w:val="ListParagraph"/>
        <w:bidi w:val="0"/>
        <w:spacing w:lineRule="auto" w:line="240" w:before="0" w:after="0"/>
        <w:ind w:left="-567" w:hanging="0"/>
        <w:contextualSpacing/>
        <w:jc w:val="both"/>
        <w:rPr>
          <w:rFonts w:ascii="Times New Roman" w:hAnsi="Times New Roman" w:cs="Times New Roman"/>
          <w:position w:val="0"/>
          <w:sz w:val="24"/>
          <w:sz w:val="24"/>
          <w:szCs w:val="24"/>
          <w:vertAlign w:val="baseline"/>
        </w:rPr>
      </w:pPr>
      <w:r>
        <w:rPr>
          <w:rFonts w:cs="Times New Roman" w:ascii="Times New Roman" w:hAnsi="Times New Roman"/>
          <w:position w:val="0"/>
          <w:sz w:val="24"/>
          <w:sz w:val="24"/>
          <w:szCs w:val="24"/>
          <w:vertAlign w:val="baseline"/>
        </w:rPr>
      </w:r>
    </w:p>
    <w:p>
      <w:pPr>
        <w:pStyle w:val="Normal"/>
        <w:bidi w:val="0"/>
        <w:spacing w:lineRule="auto" w:line="240" w:before="0" w:after="0"/>
        <w:ind w:left="-567" w:hanging="0"/>
        <w:jc w:val="both"/>
        <w:rPr/>
      </w:pPr>
      <w:r>
        <w:rPr>
          <w:rFonts w:cs="Times New Roman" w:ascii="Times New Roman" w:hAnsi="Times New Roman"/>
          <w:sz w:val="24"/>
          <w:szCs w:val="24"/>
          <w:lang w:eastAsia="en-US"/>
        </w:rPr>
        <w:t xml:space="preserve">       </w:t>
      </w:r>
    </w:p>
    <w:p>
      <w:pPr>
        <w:pStyle w:val="Normal"/>
        <w:rPr>
          <w:rFonts w:ascii="Times New Roman" w:hAnsi="Times New Roman" w:cs="Times New Roman"/>
          <w:b/>
          <w:b/>
          <w:sz w:val="22"/>
          <w:szCs w:val="22"/>
        </w:rPr>
      </w:pPr>
      <w:r>
        <w:rPr>
          <w:rFonts w:cs="Times New Roman" w:ascii="Times New Roman" w:hAnsi="Times New Roman"/>
          <w:b/>
          <w:sz w:val="22"/>
          <w:szCs w:val="22"/>
        </w:rPr>
        <w:t>Передал:</w:t>
      </w:r>
    </w:p>
    <w:p>
      <w:pPr>
        <w:pStyle w:val="Normal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Представитель Заказчика</w:t>
        <w:tab/>
        <w:tab/>
        <w:tab/>
        <w:tab/>
        <w:tab/>
        <w:tab/>
        <w:t xml:space="preserve">                          </w:t>
        <w:tab/>
        <w:tab/>
        <w:t>Ф.И.О.</w:t>
      </w:r>
    </w:p>
    <w:p>
      <w:pPr>
        <w:pStyle w:val="Normal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 w:cs="Times New Roman"/>
          <w:b/>
          <w:b/>
          <w:sz w:val="22"/>
          <w:szCs w:val="22"/>
        </w:rPr>
      </w:pPr>
      <w:r>
        <w:rPr>
          <w:rFonts w:cs="Times New Roman" w:ascii="Times New Roman" w:hAnsi="Times New Roman"/>
          <w:b/>
          <w:sz w:val="22"/>
          <w:szCs w:val="22"/>
        </w:rPr>
        <w:t xml:space="preserve">Принял: </w:t>
      </w:r>
    </w:p>
    <w:p>
      <w:pPr>
        <w:pStyle w:val="Normal"/>
        <w:rPr/>
      </w:pPr>
      <w:r>
        <w:rPr>
          <w:rFonts w:cs="Times New Roman" w:ascii="Times New Roman" w:hAnsi="Times New Roman"/>
          <w:sz w:val="22"/>
          <w:szCs w:val="22"/>
        </w:rPr>
        <w:t xml:space="preserve">Представитель </w:t>
      </w:r>
      <w:r>
        <w:rPr>
          <w:rFonts w:eastAsia="Times New Roman" w:cs="Times New Roman" w:ascii="Times New Roman" w:hAnsi="Times New Roman"/>
          <w:bCs/>
          <w:iCs/>
          <w:color w:val="auto"/>
          <w:kern w:val="2"/>
          <w:sz w:val="22"/>
          <w:szCs w:val="22"/>
          <w:lang w:val="ru-RU" w:eastAsia="zh-CN" w:bidi="ar-SA"/>
        </w:rPr>
        <w:t>П</w:t>
      </w:r>
      <w:r>
        <w:rPr>
          <w:rFonts w:cs="Times New Roman" w:ascii="Times New Roman" w:hAnsi="Times New Roman"/>
          <w:sz w:val="22"/>
          <w:szCs w:val="22"/>
        </w:rPr>
        <w:t>одрядчика</w:t>
        <w:tab/>
        <w:tab/>
        <w:tab/>
        <w:t xml:space="preserve">                           </w:t>
        <w:tab/>
        <w:tab/>
        <w:tab/>
        <w:tab/>
        <w:tab/>
        <w:t>Ф.И.О.</w:t>
      </w:r>
    </w:p>
    <w:p>
      <w:pPr>
        <w:pStyle w:val="Normal"/>
        <w:widowControl/>
        <w:suppressAutoHyphens w:val="true"/>
        <w:bidi w:val="0"/>
        <w:spacing w:lineRule="auto" w:line="276" w:before="0" w:after="0"/>
        <w:ind w:left="0" w:right="0" w:hanging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Style20"/>
        <w:widowControl/>
        <w:suppressAutoHyphens w:val="true"/>
        <w:bidi w:val="0"/>
        <w:spacing w:lineRule="auto" w:line="276" w:before="0" w:after="0"/>
        <w:ind w:left="0" w:right="0" w:hanging="0"/>
        <w:jc w:val="right"/>
        <w:rPr/>
      </w:pPr>
      <w:r>
        <w:rPr/>
      </w:r>
    </w:p>
    <w:sectPr>
      <w:type w:val="nextPage"/>
      <w:pgSz w:w="11906" w:h="16838"/>
      <w:pgMar w:left="1431" w:right="850" w:header="0" w:top="1134" w:footer="0" w:bottom="1134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Segoe U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  <w:font w:name="Liberation Mono">
    <w:altName w:val="Courier New"/>
    <w:charset w:val="cc"/>
    <w:family w:val="roman"/>
    <w:pitch w:val="variable"/>
  </w:font>
  <w:font w:name="Franklin Gothic Book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20"/>
  <w:defaultTabStop w:val="469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b75c00"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00000A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a4"/>
    <w:uiPriority w:val="99"/>
    <w:semiHidden/>
    <w:qFormat/>
    <w:rsid w:val="004f2018"/>
    <w:rPr>
      <w:rFonts w:ascii="Segoe UI" w:hAnsi="Segoe UI" w:cs="Segoe UI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qFormat/>
    <w:rsid w:val="002342d2"/>
    <w:rPr>
      <w:color w:val="808080"/>
    </w:rPr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Liberation Sans" w:hAnsi="Liberation Sans" w:eastAsia="Arial Unicode MS" w:cs="Mangal"/>
      <w:sz w:val="28"/>
      <w:szCs w:val="28"/>
    </w:rPr>
  </w:style>
  <w:style w:type="paragraph" w:styleId="Style16">
    <w:name w:val="Body Text"/>
    <w:basedOn w:val="Normal"/>
    <w:pPr>
      <w:spacing w:lineRule="auto" w:line="288" w:before="0" w:after="140"/>
    </w:pPr>
    <w:rPr/>
  </w:style>
  <w:style w:type="paragraph" w:styleId="Style17">
    <w:name w:val="List"/>
    <w:basedOn w:val="Style16"/>
    <w:pPr/>
    <w:rPr>
      <w:rFonts w:cs="Mangal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Mangal"/>
    </w:rPr>
  </w:style>
  <w:style w:type="paragraph" w:styleId="ListParagraph">
    <w:name w:val="List Paragraph"/>
    <w:basedOn w:val="Normal"/>
    <w:uiPriority w:val="34"/>
    <w:qFormat/>
    <w:rsid w:val="00e51201"/>
    <w:pPr>
      <w:spacing w:before="0" w:after="160"/>
      <w:ind w:left="720" w:hanging="0"/>
      <w:contextualSpacing/>
    </w:pPr>
    <w:rPr/>
  </w:style>
  <w:style w:type="paragraph" w:styleId="BalloonText">
    <w:name w:val="Balloon Text"/>
    <w:basedOn w:val="Normal"/>
    <w:link w:val="a5"/>
    <w:uiPriority w:val="99"/>
    <w:semiHidden/>
    <w:unhideWhenUsed/>
    <w:qFormat/>
    <w:rsid w:val="004f2018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qFormat/>
    <w:rsid w:val="00fd1fb6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20">
    <w:name w:val="Текст в заданном формате"/>
    <w:basedOn w:val="Normal"/>
    <w:qFormat/>
    <w:pPr>
      <w:spacing w:before="0" w:after="0"/>
    </w:pPr>
    <w:rPr>
      <w:rFonts w:ascii="Liberation Mono;Courier New" w:hAnsi="Liberation Mono;Courier New" w:eastAsia="NSimSun" w:cs="Liberation Mono;Courier New"/>
      <w:sz w:val="20"/>
      <w:szCs w:val="20"/>
    </w:rPr>
  </w:style>
  <w:style w:type="paragraph" w:styleId="Style21">
    <w:name w:val="Содержимое таблицы"/>
    <w:basedOn w:val="Normal"/>
    <w:qFormat/>
    <w:pPr>
      <w:suppressLineNumbers/>
    </w:pPr>
    <w:rPr/>
  </w:style>
  <w:style w:type="paragraph" w:styleId="Style22">
    <w:name w:val="Заголовок таблицы"/>
    <w:basedOn w:val="Style21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298474-0CB5-4110-99F1-8779D18C4C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787</TotalTime>
  <Application>LibreOffice/6.0.5.2$Windows_X86_64 LibreOffice_project/54c8cbb85f300ac59db32fe8a675ff7683cd5a16</Application>
  <Pages>1</Pages>
  <Words>85</Words>
  <Characters>621</Characters>
  <CharactersWithSpaces>1258</CharactersWithSpaces>
  <Paragraphs>27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2021-08-20T05:39:00Z</dcterms:created>
  <dc:creator>Admin</dc:creator>
  <dc:description/>
  <dc:language>ru-RU</dc:language>
  <cp:lastModifiedBy/>
  <cp:lastPrinted>2022-08-15T09:31:35Z</cp:lastPrinted>
  <dcterms:modified xsi:type="dcterms:W3CDTF">2022-11-10T09:09:16Z</dcterms:modified>
  <cp:revision>66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